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1"/>
        <w:tblpPr w:leftFromText="180" w:rightFromText="180" w:vertAnchor="text" w:horzAnchor="page" w:tblpX="676" w:tblpY="-389"/>
        <w:tblW w:w="13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70"/>
        <w:gridCol w:w="1155"/>
        <w:gridCol w:w="4545"/>
        <w:gridCol w:w="5115"/>
        <w:gridCol w:w="1245"/>
      </w:tblGrid>
      <w:tr w:rsidR="00A65360" w14:paraId="2CB34E78" w14:textId="77777777" w:rsidTr="00A65360">
        <w:trPr>
          <w:cantSplit/>
          <w:tblHeader/>
        </w:trPr>
        <w:tc>
          <w:tcPr>
            <w:tcW w:w="1170" w:type="dxa"/>
            <w:shd w:val="clear" w:color="auto" w:fill="F2F2F2"/>
          </w:tcPr>
          <w:p w14:paraId="2A8CE3D2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</w:t>
            </w:r>
          </w:p>
        </w:tc>
        <w:tc>
          <w:tcPr>
            <w:tcW w:w="1155" w:type="dxa"/>
            <w:shd w:val="clear" w:color="auto" w:fill="F2F2F2"/>
          </w:tcPr>
          <w:p w14:paraId="7A0CAC47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</w:t>
            </w:r>
          </w:p>
        </w:tc>
        <w:tc>
          <w:tcPr>
            <w:tcW w:w="4545" w:type="dxa"/>
            <w:shd w:val="clear" w:color="auto" w:fill="F2F2F2"/>
          </w:tcPr>
          <w:p w14:paraId="533A1A73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Description</w:t>
            </w:r>
          </w:p>
        </w:tc>
        <w:tc>
          <w:tcPr>
            <w:tcW w:w="5115" w:type="dxa"/>
            <w:shd w:val="clear" w:color="auto" w:fill="F2F2F2"/>
          </w:tcPr>
          <w:p w14:paraId="771594F3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Outcome </w:t>
            </w:r>
          </w:p>
        </w:tc>
        <w:tc>
          <w:tcPr>
            <w:tcW w:w="1245" w:type="dxa"/>
            <w:shd w:val="clear" w:color="auto" w:fill="F2F2F2"/>
          </w:tcPr>
          <w:p w14:paraId="1200330E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Last updated</w:t>
            </w:r>
          </w:p>
        </w:tc>
      </w:tr>
      <w:tr w:rsidR="00A65360" w14:paraId="49E660F7" w14:textId="77777777" w:rsidTr="00A65360">
        <w:trPr>
          <w:cantSplit/>
          <w:tblHeader/>
        </w:trPr>
        <w:tc>
          <w:tcPr>
            <w:tcW w:w="1170" w:type="dxa"/>
          </w:tcPr>
          <w:p w14:paraId="75D615C7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Oct 22</w:t>
            </w:r>
          </w:p>
        </w:tc>
        <w:tc>
          <w:tcPr>
            <w:tcW w:w="1155" w:type="dxa"/>
          </w:tcPr>
          <w:p w14:paraId="310E585F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21625548</w:t>
            </w:r>
          </w:p>
        </w:tc>
        <w:tc>
          <w:tcPr>
            <w:tcW w:w="4545" w:type="dxa"/>
          </w:tcPr>
          <w:p w14:paraId="0E610FB4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Red Rice Road – fell dead tree </w:t>
            </w:r>
            <w:proofErr w:type="spellStart"/>
            <w:r>
              <w:rPr>
                <w:sz w:val="20"/>
                <w:szCs w:val="20"/>
              </w:rPr>
              <w:t>Clatford</w:t>
            </w:r>
            <w:proofErr w:type="spellEnd"/>
            <w:r>
              <w:rPr>
                <w:sz w:val="20"/>
                <w:szCs w:val="20"/>
              </w:rPr>
              <w:t xml:space="preserve"> Manor House</w:t>
            </w:r>
          </w:p>
        </w:tc>
        <w:tc>
          <w:tcPr>
            <w:tcW w:w="5115" w:type="dxa"/>
          </w:tcPr>
          <w:p w14:paraId="3CA4220A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Owner responsibility.  HCC advised owner – NO ACTION by HCC</w:t>
            </w:r>
          </w:p>
          <w:p w14:paraId="7FBAB591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Tree felled and removed Complete</w:t>
            </w:r>
          </w:p>
        </w:tc>
        <w:tc>
          <w:tcPr>
            <w:tcW w:w="1245" w:type="dxa"/>
          </w:tcPr>
          <w:p w14:paraId="38D47702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28/6/23</w:t>
            </w:r>
          </w:p>
        </w:tc>
      </w:tr>
      <w:tr w:rsidR="00A65360" w14:paraId="76475E2B" w14:textId="77777777" w:rsidTr="00A65360">
        <w:trPr>
          <w:cantSplit/>
          <w:tblHeader/>
        </w:trPr>
        <w:tc>
          <w:tcPr>
            <w:tcW w:w="1170" w:type="dxa"/>
          </w:tcPr>
          <w:p w14:paraId="2622CA62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Oct 22</w:t>
            </w:r>
          </w:p>
        </w:tc>
        <w:tc>
          <w:tcPr>
            <w:tcW w:w="1155" w:type="dxa"/>
          </w:tcPr>
          <w:p w14:paraId="1FBAE599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2162713</w:t>
            </w:r>
          </w:p>
        </w:tc>
        <w:tc>
          <w:tcPr>
            <w:tcW w:w="4545" w:type="dxa"/>
          </w:tcPr>
          <w:p w14:paraId="6006E9CF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Foundry Road – blocked drains near BBPF</w:t>
            </w:r>
          </w:p>
        </w:tc>
        <w:tc>
          <w:tcPr>
            <w:tcW w:w="5115" w:type="dxa"/>
          </w:tcPr>
          <w:p w14:paraId="04449221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7114971 – due Mar/Apr 23 – NO ACTION </w:t>
            </w:r>
          </w:p>
        </w:tc>
        <w:tc>
          <w:tcPr>
            <w:tcW w:w="1245" w:type="dxa"/>
          </w:tcPr>
          <w:p w14:paraId="55A6ACFE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Mar 23</w:t>
            </w:r>
          </w:p>
        </w:tc>
      </w:tr>
      <w:tr w:rsidR="00A65360" w14:paraId="5B7DE4AB" w14:textId="77777777" w:rsidTr="00A65360">
        <w:trPr>
          <w:cantSplit/>
          <w:tblHeader/>
        </w:trPr>
        <w:tc>
          <w:tcPr>
            <w:tcW w:w="1170" w:type="dxa"/>
          </w:tcPr>
          <w:p w14:paraId="2AF485EB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Jan 23</w:t>
            </w:r>
          </w:p>
        </w:tc>
        <w:tc>
          <w:tcPr>
            <w:tcW w:w="1155" w:type="dxa"/>
          </w:tcPr>
          <w:p w14:paraId="01C24A3D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21637488</w:t>
            </w:r>
          </w:p>
        </w:tc>
        <w:tc>
          <w:tcPr>
            <w:tcW w:w="4545" w:type="dxa"/>
          </w:tcPr>
          <w:p w14:paraId="15A6ACAD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 Rice Road - potholes</w:t>
            </w:r>
          </w:p>
        </w:tc>
        <w:tc>
          <w:tcPr>
            <w:tcW w:w="5115" w:type="dxa"/>
          </w:tcPr>
          <w:p w14:paraId="363B2A43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Work tasked to contractor –  </w:t>
            </w:r>
          </w:p>
          <w:p w14:paraId="16D12CC7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Chased 21/6</w:t>
            </w:r>
          </w:p>
          <w:p w14:paraId="71AF7900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27/6 - informed by HCC due for repair as part of planned works.</w:t>
            </w:r>
          </w:p>
          <w:p w14:paraId="73C1E35E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 completed but quality poor. Photo sent to website</w:t>
            </w:r>
          </w:p>
        </w:tc>
        <w:tc>
          <w:tcPr>
            <w:tcW w:w="1245" w:type="dxa"/>
          </w:tcPr>
          <w:p w14:paraId="703C7C6A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13/7/23</w:t>
            </w:r>
          </w:p>
        </w:tc>
      </w:tr>
      <w:tr w:rsidR="00A65360" w14:paraId="5530A5F8" w14:textId="77777777" w:rsidTr="00A65360">
        <w:trPr>
          <w:cantSplit/>
          <w:tblHeader/>
        </w:trPr>
        <w:tc>
          <w:tcPr>
            <w:tcW w:w="1170" w:type="dxa"/>
          </w:tcPr>
          <w:p w14:paraId="07BA5F33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Jan 23</w:t>
            </w:r>
          </w:p>
        </w:tc>
        <w:tc>
          <w:tcPr>
            <w:tcW w:w="1155" w:type="dxa"/>
          </w:tcPr>
          <w:p w14:paraId="13E2CA4C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21637502</w:t>
            </w:r>
          </w:p>
        </w:tc>
        <w:tc>
          <w:tcPr>
            <w:tcW w:w="4545" w:type="dxa"/>
          </w:tcPr>
          <w:p w14:paraId="7E7783DF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 Rice Road – relocate 30mph repeater sign</w:t>
            </w:r>
          </w:p>
        </w:tc>
        <w:tc>
          <w:tcPr>
            <w:tcW w:w="5115" w:type="dxa"/>
          </w:tcPr>
          <w:p w14:paraId="4A0B000A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Task closed in Jan – NO ACTION .  Reopened 17 Apr 23. HCC approved new 30 mph repeater sign, even though the request was to move the existing sign.</w:t>
            </w:r>
          </w:p>
        </w:tc>
        <w:tc>
          <w:tcPr>
            <w:tcW w:w="1245" w:type="dxa"/>
          </w:tcPr>
          <w:p w14:paraId="230D6D8E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May 23</w:t>
            </w:r>
          </w:p>
        </w:tc>
      </w:tr>
      <w:tr w:rsidR="00A65360" w14:paraId="15165610" w14:textId="77777777" w:rsidTr="00A65360">
        <w:trPr>
          <w:cantSplit/>
          <w:tblHeader/>
        </w:trPr>
        <w:tc>
          <w:tcPr>
            <w:tcW w:w="1170" w:type="dxa"/>
          </w:tcPr>
          <w:p w14:paraId="465BFC93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Jan 23</w:t>
            </w:r>
          </w:p>
        </w:tc>
        <w:tc>
          <w:tcPr>
            <w:tcW w:w="1155" w:type="dxa"/>
          </w:tcPr>
          <w:p w14:paraId="51F5794E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21638989</w:t>
            </w:r>
          </w:p>
        </w:tc>
        <w:tc>
          <w:tcPr>
            <w:tcW w:w="4545" w:type="dxa"/>
          </w:tcPr>
          <w:p w14:paraId="513B8060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Red Rice Road – clear </w:t>
            </w:r>
            <w:proofErr w:type="spellStart"/>
            <w:r>
              <w:rPr>
                <w:sz w:val="20"/>
                <w:szCs w:val="20"/>
              </w:rPr>
              <w:t>gulleys</w:t>
            </w:r>
            <w:proofErr w:type="spellEnd"/>
            <w:r>
              <w:rPr>
                <w:sz w:val="20"/>
                <w:szCs w:val="20"/>
              </w:rPr>
              <w:t xml:space="preserve"> x2</w:t>
            </w:r>
          </w:p>
        </w:tc>
        <w:tc>
          <w:tcPr>
            <w:tcW w:w="5115" w:type="dxa"/>
          </w:tcPr>
          <w:p w14:paraId="72B8B0F3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Work passed to contractor – NO ACTION </w:t>
            </w:r>
          </w:p>
          <w:p w14:paraId="32693E75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 be chased by </w:t>
            </w:r>
            <w:proofErr w:type="spellStart"/>
            <w:r>
              <w:rPr>
                <w:sz w:val="20"/>
                <w:szCs w:val="20"/>
              </w:rPr>
              <w:t>Clly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Hydes</w:t>
            </w:r>
            <w:proofErr w:type="spellEnd"/>
          </w:p>
          <w:p w14:paraId="0A8DE2CD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Ongoing - drains cleared but </w:t>
            </w:r>
            <w:proofErr w:type="spellStart"/>
            <w:r>
              <w:rPr>
                <w:sz w:val="20"/>
                <w:szCs w:val="20"/>
              </w:rPr>
              <w:t>gulleys</w:t>
            </w:r>
            <w:proofErr w:type="spellEnd"/>
            <w:r>
              <w:rPr>
                <w:sz w:val="20"/>
                <w:szCs w:val="20"/>
              </w:rPr>
              <w:t xml:space="preserve"> still to cleared</w:t>
            </w:r>
          </w:p>
        </w:tc>
        <w:tc>
          <w:tcPr>
            <w:tcW w:w="1245" w:type="dxa"/>
          </w:tcPr>
          <w:p w14:paraId="00429337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13/7/23</w:t>
            </w:r>
          </w:p>
        </w:tc>
      </w:tr>
      <w:tr w:rsidR="00A65360" w14:paraId="039CA236" w14:textId="77777777" w:rsidTr="00A65360">
        <w:trPr>
          <w:cantSplit/>
          <w:tblHeader/>
        </w:trPr>
        <w:tc>
          <w:tcPr>
            <w:tcW w:w="1170" w:type="dxa"/>
          </w:tcPr>
          <w:p w14:paraId="14F05652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Jan 23</w:t>
            </w:r>
          </w:p>
        </w:tc>
        <w:tc>
          <w:tcPr>
            <w:tcW w:w="1155" w:type="dxa"/>
          </w:tcPr>
          <w:p w14:paraId="632C339A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21644787</w:t>
            </w:r>
          </w:p>
        </w:tc>
        <w:tc>
          <w:tcPr>
            <w:tcW w:w="4545" w:type="dxa"/>
          </w:tcPr>
          <w:p w14:paraId="31C4869A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Red Rice Road – cut hedge West of Bury Hill </w:t>
            </w:r>
          </w:p>
        </w:tc>
        <w:tc>
          <w:tcPr>
            <w:tcW w:w="5115" w:type="dxa"/>
          </w:tcPr>
          <w:p w14:paraId="5B6C7DF6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HCC – No action determined necessary – NO ACTION</w:t>
            </w:r>
          </w:p>
        </w:tc>
        <w:tc>
          <w:tcPr>
            <w:tcW w:w="1245" w:type="dxa"/>
          </w:tcPr>
          <w:p w14:paraId="6C293329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Apr 23</w:t>
            </w:r>
          </w:p>
        </w:tc>
      </w:tr>
      <w:tr w:rsidR="00A65360" w14:paraId="78A45534" w14:textId="77777777" w:rsidTr="00A65360">
        <w:trPr>
          <w:cantSplit/>
          <w:tblHeader/>
        </w:trPr>
        <w:tc>
          <w:tcPr>
            <w:tcW w:w="1170" w:type="dxa"/>
          </w:tcPr>
          <w:p w14:paraId="2B079DE7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Feb 23</w:t>
            </w:r>
          </w:p>
        </w:tc>
        <w:tc>
          <w:tcPr>
            <w:tcW w:w="1155" w:type="dxa"/>
          </w:tcPr>
          <w:p w14:paraId="5E4167CE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21650578</w:t>
            </w:r>
          </w:p>
        </w:tc>
        <w:tc>
          <w:tcPr>
            <w:tcW w:w="4545" w:type="dxa"/>
          </w:tcPr>
          <w:p w14:paraId="0E382F38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Salisbury Road – replace </w:t>
            </w:r>
            <w:proofErr w:type="spellStart"/>
            <w:r>
              <w:rPr>
                <w:sz w:val="20"/>
                <w:szCs w:val="20"/>
              </w:rPr>
              <w:t>Clatfords</w:t>
            </w:r>
            <w:proofErr w:type="spellEnd"/>
            <w:r>
              <w:rPr>
                <w:sz w:val="20"/>
                <w:szCs w:val="20"/>
              </w:rPr>
              <w:t xml:space="preserve"> signpost </w:t>
            </w:r>
          </w:p>
        </w:tc>
        <w:tc>
          <w:tcPr>
            <w:tcW w:w="5115" w:type="dxa"/>
          </w:tcPr>
          <w:p w14:paraId="1C78219B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 passed to contractor – Completed 24 May 23</w:t>
            </w:r>
          </w:p>
        </w:tc>
        <w:tc>
          <w:tcPr>
            <w:tcW w:w="1245" w:type="dxa"/>
          </w:tcPr>
          <w:p w14:paraId="47ADFBDE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Mar 23</w:t>
            </w:r>
          </w:p>
        </w:tc>
      </w:tr>
      <w:tr w:rsidR="00A65360" w14:paraId="328EB163" w14:textId="77777777" w:rsidTr="00A65360">
        <w:trPr>
          <w:cantSplit/>
          <w:tblHeader/>
        </w:trPr>
        <w:tc>
          <w:tcPr>
            <w:tcW w:w="1170" w:type="dxa"/>
          </w:tcPr>
          <w:p w14:paraId="536598C3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Apr 23</w:t>
            </w:r>
          </w:p>
        </w:tc>
        <w:tc>
          <w:tcPr>
            <w:tcW w:w="1155" w:type="dxa"/>
          </w:tcPr>
          <w:p w14:paraId="7BA247D4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21665799</w:t>
            </w:r>
          </w:p>
        </w:tc>
        <w:tc>
          <w:tcPr>
            <w:tcW w:w="4545" w:type="dxa"/>
          </w:tcPr>
          <w:p w14:paraId="1BAA8BCD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Village Street  - pothole outside Sycamores </w:t>
            </w:r>
          </w:p>
        </w:tc>
        <w:tc>
          <w:tcPr>
            <w:tcW w:w="5115" w:type="dxa"/>
            <w:shd w:val="clear" w:color="auto" w:fill="FFFFFF"/>
          </w:tcPr>
          <w:p w14:paraId="78C1EDA5" w14:textId="77777777" w:rsidR="00A65360" w:rsidRDefault="00A65360" w:rsidP="00A65360">
            <w:pPr>
              <w:rPr>
                <w:sz w:val="20"/>
                <w:szCs w:val="20"/>
              </w:rPr>
            </w:pPr>
            <w:sdt>
              <w:sdtPr>
                <w:tag w:val="goog_rdk_0"/>
                <w:id w:val="2094198576"/>
              </w:sdtPr>
              <w:sdtContent/>
            </w:sdt>
            <w:r>
              <w:rPr>
                <w:sz w:val="20"/>
                <w:szCs w:val="20"/>
              </w:rPr>
              <w:t xml:space="preserve">30 mins after reporting HCC advised that the report had been investigated and closed.  Reopened on 5 Apr by Cllr Bennett.  Chased by Cllr </w:t>
            </w:r>
            <w:proofErr w:type="spellStart"/>
            <w:r>
              <w:rPr>
                <w:sz w:val="20"/>
                <w:szCs w:val="20"/>
              </w:rPr>
              <w:t>Hydes</w:t>
            </w:r>
            <w:proofErr w:type="spellEnd"/>
            <w:r>
              <w:rPr>
                <w:sz w:val="20"/>
                <w:szCs w:val="20"/>
              </w:rPr>
              <w:t xml:space="preserve"> on 31 May.</w:t>
            </w:r>
          </w:p>
          <w:p w14:paraId="42C6B94B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Repaired June 13th 2023. Complete.</w:t>
            </w:r>
          </w:p>
        </w:tc>
        <w:tc>
          <w:tcPr>
            <w:tcW w:w="1245" w:type="dxa"/>
          </w:tcPr>
          <w:p w14:paraId="5CBF50E1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June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 xml:space="preserve"> </w:t>
            </w:r>
          </w:p>
        </w:tc>
      </w:tr>
      <w:tr w:rsidR="00A65360" w14:paraId="5583AFAF" w14:textId="77777777" w:rsidTr="00A65360">
        <w:trPr>
          <w:cantSplit/>
          <w:tblHeader/>
        </w:trPr>
        <w:tc>
          <w:tcPr>
            <w:tcW w:w="1170" w:type="dxa"/>
          </w:tcPr>
          <w:p w14:paraId="27380127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 23</w:t>
            </w:r>
          </w:p>
        </w:tc>
        <w:tc>
          <w:tcPr>
            <w:tcW w:w="1155" w:type="dxa"/>
          </w:tcPr>
          <w:p w14:paraId="2A90F502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22294172</w:t>
            </w:r>
          </w:p>
          <w:p w14:paraId="16141E47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24237568</w:t>
            </w:r>
          </w:p>
        </w:tc>
        <w:tc>
          <w:tcPr>
            <w:tcW w:w="4545" w:type="dxa"/>
          </w:tcPr>
          <w:p w14:paraId="1CDA4763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Watery lane culvert</w:t>
            </w:r>
          </w:p>
        </w:tc>
        <w:tc>
          <w:tcPr>
            <w:tcW w:w="5115" w:type="dxa"/>
          </w:tcPr>
          <w:p w14:paraId="7CF16047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Job ref 22294172 </w:t>
            </w:r>
          </w:p>
          <w:p w14:paraId="5307704A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Believe reported Jan 23 by PH.</w:t>
            </w:r>
          </w:p>
          <w:p w14:paraId="5F6BA152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Job completion objective 16/5 ???</w:t>
            </w:r>
          </w:p>
          <w:p w14:paraId="3F18A9D8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New enquiry no raised 21/6 — 24237568 - </w:t>
            </w:r>
          </w:p>
          <w:p w14:paraId="3038A241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26/6 - Informed job to be completed in this financial year.</w:t>
            </w:r>
          </w:p>
        </w:tc>
        <w:tc>
          <w:tcPr>
            <w:tcW w:w="1245" w:type="dxa"/>
          </w:tcPr>
          <w:p w14:paraId="07B568D7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26/6/23</w:t>
            </w:r>
          </w:p>
        </w:tc>
      </w:tr>
      <w:tr w:rsidR="00A65360" w14:paraId="6A79C3B3" w14:textId="77777777" w:rsidTr="00A65360">
        <w:trPr>
          <w:cantSplit/>
          <w:tblHeader/>
        </w:trPr>
        <w:tc>
          <w:tcPr>
            <w:tcW w:w="1170" w:type="dxa"/>
          </w:tcPr>
          <w:p w14:paraId="37F7B387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25/4</w:t>
            </w:r>
          </w:p>
        </w:tc>
        <w:tc>
          <w:tcPr>
            <w:tcW w:w="1155" w:type="dxa"/>
          </w:tcPr>
          <w:p w14:paraId="34AF0B8C" w14:textId="77777777" w:rsidR="00A65360" w:rsidRDefault="00A65360" w:rsidP="00A65360">
            <w:pPr>
              <w:rPr>
                <w:sz w:val="20"/>
                <w:szCs w:val="20"/>
              </w:rPr>
            </w:pPr>
          </w:p>
        </w:tc>
        <w:tc>
          <w:tcPr>
            <w:tcW w:w="4545" w:type="dxa"/>
          </w:tcPr>
          <w:p w14:paraId="3A5ADAF8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Church Lane potholes</w:t>
            </w:r>
          </w:p>
        </w:tc>
        <w:tc>
          <w:tcPr>
            <w:tcW w:w="5115" w:type="dxa"/>
          </w:tcPr>
          <w:p w14:paraId="4A8F1F27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Job 22306597</w:t>
            </w:r>
          </w:p>
          <w:p w14:paraId="6FAB0ACF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Completion 25/6??</w:t>
            </w:r>
          </w:p>
        </w:tc>
        <w:tc>
          <w:tcPr>
            <w:tcW w:w="1245" w:type="dxa"/>
          </w:tcPr>
          <w:p w14:paraId="0FCA99C5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21/6/23</w:t>
            </w:r>
          </w:p>
        </w:tc>
      </w:tr>
      <w:tr w:rsidR="00A65360" w14:paraId="7E9041EB" w14:textId="77777777" w:rsidTr="00A65360">
        <w:trPr>
          <w:cantSplit/>
          <w:tblHeader/>
        </w:trPr>
        <w:tc>
          <w:tcPr>
            <w:tcW w:w="1170" w:type="dxa"/>
          </w:tcPr>
          <w:p w14:paraId="5C559F83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20/6</w:t>
            </w:r>
          </w:p>
        </w:tc>
        <w:tc>
          <w:tcPr>
            <w:tcW w:w="1155" w:type="dxa"/>
          </w:tcPr>
          <w:p w14:paraId="5BD55D99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7124192</w:t>
            </w:r>
          </w:p>
        </w:tc>
        <w:tc>
          <w:tcPr>
            <w:tcW w:w="4545" w:type="dxa"/>
          </w:tcPr>
          <w:p w14:paraId="23749DD6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Watery Lane Bridge railings</w:t>
            </w:r>
          </w:p>
        </w:tc>
        <w:tc>
          <w:tcPr>
            <w:tcW w:w="5115" w:type="dxa"/>
          </w:tcPr>
          <w:p w14:paraId="4BD7D9C2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Told by HCC on 20/6 part of planned works - </w:t>
            </w:r>
          </w:p>
          <w:p w14:paraId="32C9B81A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Fixed by UPPC. Completed</w:t>
            </w:r>
          </w:p>
        </w:tc>
        <w:tc>
          <w:tcPr>
            <w:tcW w:w="1245" w:type="dxa"/>
          </w:tcPr>
          <w:p w14:paraId="7FA88200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15/7/23</w:t>
            </w:r>
          </w:p>
        </w:tc>
      </w:tr>
      <w:tr w:rsidR="00A65360" w14:paraId="27867D8A" w14:textId="77777777" w:rsidTr="00A65360">
        <w:trPr>
          <w:cantSplit/>
          <w:tblHeader/>
        </w:trPr>
        <w:tc>
          <w:tcPr>
            <w:tcW w:w="1170" w:type="dxa"/>
          </w:tcPr>
          <w:p w14:paraId="7F3DC163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23/6</w:t>
            </w:r>
          </w:p>
        </w:tc>
        <w:tc>
          <w:tcPr>
            <w:tcW w:w="1155" w:type="dxa"/>
          </w:tcPr>
          <w:p w14:paraId="7F30FE41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24237695</w:t>
            </w:r>
          </w:p>
        </w:tc>
        <w:tc>
          <w:tcPr>
            <w:tcW w:w="4545" w:type="dxa"/>
          </w:tcPr>
          <w:p w14:paraId="1596F73B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Request a call from Mandy Ware Safety officer regarding issues in Watery lane also site meeting.</w:t>
            </w:r>
          </w:p>
        </w:tc>
        <w:tc>
          <w:tcPr>
            <w:tcW w:w="5115" w:type="dxa"/>
          </w:tcPr>
          <w:p w14:paraId="5B975066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 made and site meeting occurred  on 13/7/23</w:t>
            </w:r>
          </w:p>
          <w:p w14:paraId="56F43B36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Completed</w:t>
            </w:r>
          </w:p>
        </w:tc>
        <w:tc>
          <w:tcPr>
            <w:tcW w:w="1245" w:type="dxa"/>
          </w:tcPr>
          <w:p w14:paraId="72905E81" w14:textId="77777777" w:rsidR="00A65360" w:rsidRDefault="00A65360" w:rsidP="00A653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13/7/23</w:t>
            </w:r>
          </w:p>
        </w:tc>
      </w:tr>
      <w:tr w:rsidR="00A65360" w14:paraId="2C0D4269" w14:textId="77777777" w:rsidTr="00A65360">
        <w:trPr>
          <w:cantSplit/>
          <w:tblHeader/>
        </w:trPr>
        <w:tc>
          <w:tcPr>
            <w:tcW w:w="1170" w:type="dxa"/>
          </w:tcPr>
          <w:p w14:paraId="6D8AE894" w14:textId="77777777" w:rsidR="00A65360" w:rsidRDefault="00A65360" w:rsidP="00A65360">
            <w:pPr>
              <w:rPr>
                <w:sz w:val="20"/>
                <w:szCs w:val="20"/>
              </w:rPr>
            </w:pPr>
          </w:p>
        </w:tc>
        <w:tc>
          <w:tcPr>
            <w:tcW w:w="1155" w:type="dxa"/>
          </w:tcPr>
          <w:p w14:paraId="0509609E" w14:textId="77777777" w:rsidR="00A65360" w:rsidRDefault="00A65360" w:rsidP="00A65360">
            <w:pPr>
              <w:rPr>
                <w:sz w:val="20"/>
                <w:szCs w:val="20"/>
              </w:rPr>
            </w:pPr>
          </w:p>
        </w:tc>
        <w:tc>
          <w:tcPr>
            <w:tcW w:w="4545" w:type="dxa"/>
          </w:tcPr>
          <w:p w14:paraId="53CC41C6" w14:textId="77777777" w:rsidR="00A65360" w:rsidRDefault="00A65360" w:rsidP="00A65360">
            <w:pPr>
              <w:rPr>
                <w:sz w:val="20"/>
                <w:szCs w:val="20"/>
              </w:rPr>
            </w:pPr>
          </w:p>
        </w:tc>
        <w:tc>
          <w:tcPr>
            <w:tcW w:w="5115" w:type="dxa"/>
          </w:tcPr>
          <w:p w14:paraId="5E04217E" w14:textId="77777777" w:rsidR="00A65360" w:rsidRDefault="00A65360" w:rsidP="00A65360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14:paraId="5F85D36F" w14:textId="77777777" w:rsidR="00A65360" w:rsidRDefault="00A65360" w:rsidP="00A65360">
            <w:pPr>
              <w:rPr>
                <w:sz w:val="20"/>
                <w:szCs w:val="20"/>
              </w:rPr>
            </w:pPr>
          </w:p>
        </w:tc>
      </w:tr>
    </w:tbl>
    <w:p w14:paraId="00000002" w14:textId="77777777" w:rsidR="005D0FC9" w:rsidRDefault="005D0FC9"/>
    <w:p w14:paraId="00000003" w14:textId="77777777" w:rsidR="005D0FC9" w:rsidRDefault="005D0FC9"/>
    <w:p w14:paraId="00000059" w14:textId="77777777" w:rsidR="005D0FC9" w:rsidRDefault="005D0FC9"/>
    <w:sectPr w:rsidR="005D0FC9">
      <w:headerReference w:type="default" r:id="rId7"/>
      <w:pgSz w:w="16840" w:h="11900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5D332" w14:textId="77777777" w:rsidR="00A65360" w:rsidRDefault="00A65360" w:rsidP="00A65360">
      <w:r>
        <w:separator/>
      </w:r>
    </w:p>
  </w:endnote>
  <w:endnote w:type="continuationSeparator" w:id="0">
    <w:p w14:paraId="7072C44C" w14:textId="77777777" w:rsidR="00A65360" w:rsidRDefault="00A65360" w:rsidP="00A65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D2C9F" w14:textId="77777777" w:rsidR="00A65360" w:rsidRDefault="00A65360" w:rsidP="00A65360">
      <w:r>
        <w:separator/>
      </w:r>
    </w:p>
  </w:footnote>
  <w:footnote w:type="continuationSeparator" w:id="0">
    <w:p w14:paraId="632F6079" w14:textId="77777777" w:rsidR="00A65360" w:rsidRDefault="00A65360" w:rsidP="00A65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3625A" w14:textId="77777777" w:rsidR="00A65360" w:rsidRDefault="00A65360" w:rsidP="00A65360">
    <w:r>
      <w:rPr>
        <w:b/>
      </w:rPr>
      <w:t xml:space="preserve">Upper </w:t>
    </w:r>
    <w:proofErr w:type="spellStart"/>
    <w:r>
      <w:rPr>
        <w:b/>
      </w:rPr>
      <w:t>Clatford</w:t>
    </w:r>
    <w:proofErr w:type="spellEnd"/>
    <w:r>
      <w:rPr>
        <w:b/>
      </w:rPr>
      <w:t xml:space="preserve"> Parish Council – Road problem action tracker</w:t>
    </w:r>
    <w:r>
      <w:t xml:space="preserve"> as at 28 Jun 23</w:t>
    </w:r>
  </w:p>
  <w:p w14:paraId="7B7694DF" w14:textId="77777777" w:rsidR="00A65360" w:rsidRDefault="00A653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C9"/>
    <w:rsid w:val="005D0FC9"/>
    <w:rsid w:val="00A65360"/>
    <w:rsid w:val="00C7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D4C48"/>
  <w15:docId w15:val="{2E0D085F-F4D3-45A6-9AB0-87598A41A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7BE"/>
  </w:style>
  <w:style w:type="paragraph" w:styleId="Heading1">
    <w:name w:val="heading 1"/>
    <w:basedOn w:val="Normal1"/>
    <w:next w:val="Normal1"/>
    <w:uiPriority w:val="9"/>
    <w:qFormat/>
    <w:rsid w:val="00DD17B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uiPriority w:val="9"/>
    <w:semiHidden/>
    <w:unhideWhenUsed/>
    <w:qFormat/>
    <w:rsid w:val="00DD17B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uiPriority w:val="9"/>
    <w:semiHidden/>
    <w:unhideWhenUsed/>
    <w:qFormat/>
    <w:rsid w:val="00DD17B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uiPriority w:val="9"/>
    <w:semiHidden/>
    <w:unhideWhenUsed/>
    <w:qFormat/>
    <w:rsid w:val="00DD17BE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uiPriority w:val="9"/>
    <w:semiHidden/>
    <w:unhideWhenUsed/>
    <w:qFormat/>
    <w:rsid w:val="00DD17B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uiPriority w:val="9"/>
    <w:semiHidden/>
    <w:unhideWhenUsed/>
    <w:qFormat/>
    <w:rsid w:val="00DD17B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uiPriority w:val="10"/>
    <w:qFormat/>
    <w:rsid w:val="00DD17B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DD17BE"/>
  </w:style>
  <w:style w:type="numbering" w:customStyle="1" w:styleId="Style1">
    <w:name w:val="Style1"/>
    <w:uiPriority w:val="99"/>
    <w:rsid w:val="005F5288"/>
  </w:style>
  <w:style w:type="table" w:styleId="TableGrid">
    <w:name w:val="Table Grid"/>
    <w:basedOn w:val="TableNormal"/>
    <w:uiPriority w:val="39"/>
    <w:rsid w:val="00AF54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C264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D17BE"/>
    <w:tblPr>
      <w:tblStyleRowBandSize w:val="1"/>
      <w:tblStyleColBandSize w:val="1"/>
    </w:tblPr>
  </w:style>
  <w:style w:type="table" w:customStyle="1" w:styleId="a0">
    <w:basedOn w:val="TableNormal"/>
    <w:rsid w:val="00DD17BE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DD17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17BE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D17BE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2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2ED"/>
    <w:rPr>
      <w:rFonts w:ascii="Tahoma" w:hAnsi="Tahoma" w:cs="Tahoma"/>
      <w:sz w:val="16"/>
      <w:szCs w:val="16"/>
    </w:rPr>
  </w:style>
  <w:style w:type="table" w:customStyle="1" w:styleId="a1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A653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5360"/>
  </w:style>
  <w:style w:type="paragraph" w:styleId="Footer">
    <w:name w:val="footer"/>
    <w:basedOn w:val="Normal"/>
    <w:link w:val="FooterChar"/>
    <w:uiPriority w:val="99"/>
    <w:unhideWhenUsed/>
    <w:rsid w:val="00A653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5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xCGvJ+EDkxxIts8S6L5UcGjL+w==">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Richard Bennett</dc:creator>
  <cp:lastModifiedBy>Parish Clerk</cp:lastModifiedBy>
  <cp:revision>2</cp:revision>
  <dcterms:created xsi:type="dcterms:W3CDTF">2023-07-17T10:04:00Z</dcterms:created>
  <dcterms:modified xsi:type="dcterms:W3CDTF">2023-07-17T10:04:00Z</dcterms:modified>
</cp:coreProperties>
</file>